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2F61" w14:textId="77777777" w:rsidR="00917899" w:rsidRPr="00917899" w:rsidRDefault="00917899" w:rsidP="001A4B19">
      <w:pPr>
        <w:ind w:right="4"/>
        <w:rPr>
          <w:rFonts w:ascii="Open Sans" w:hAnsi="Open Sans" w:cs="Open Sans"/>
          <w:sz w:val="21"/>
          <w:szCs w:val="21"/>
          <w:lang w:val="ro-RO"/>
        </w:rPr>
      </w:pPr>
      <w:bookmarkStart w:id="0" w:name="_Hlk126505775"/>
    </w:p>
    <w:p w14:paraId="51C8090B" w14:textId="2B20B0B6" w:rsidR="00B46E31" w:rsidRPr="00455EBB" w:rsidRDefault="006E354A" w:rsidP="00B46E31">
      <w:pPr>
        <w:spacing w:line="240" w:lineRule="auto"/>
        <w:ind w:right="4"/>
        <w:jc w:val="center"/>
        <w:rPr>
          <w:rFonts w:ascii="Onest" w:hAnsi="Onest" w:cs="Open Sans"/>
          <w:b/>
          <w:bCs/>
          <w:sz w:val="20"/>
          <w:szCs w:val="20"/>
          <w:lang w:val="ro-RO"/>
        </w:rPr>
      </w:pPr>
      <w:r w:rsidRPr="00455EBB">
        <w:rPr>
          <w:rFonts w:ascii="Onest" w:hAnsi="Onest" w:cs="Open Sans"/>
          <w:b/>
          <w:bCs/>
          <w:sz w:val="40"/>
          <w:szCs w:val="40"/>
          <w:lang w:val="ro-RO"/>
        </w:rPr>
        <w:t>Înștiințare</w:t>
      </w:r>
    </w:p>
    <w:p w14:paraId="5124F77C" w14:textId="77777777" w:rsidR="000E0B24" w:rsidRDefault="000E0B24" w:rsidP="001A4B19">
      <w:pPr>
        <w:ind w:right="4"/>
        <w:rPr>
          <w:rFonts w:ascii="Onest" w:hAnsi="Onest" w:cs="Open Sans"/>
          <w:lang w:val="ro-RO"/>
        </w:rPr>
      </w:pPr>
    </w:p>
    <w:p w14:paraId="38A901D4" w14:textId="6A04B1C6" w:rsidR="006E354A" w:rsidRPr="000E0B24" w:rsidRDefault="000E0B24" w:rsidP="001A4B19">
      <w:pPr>
        <w:ind w:right="4"/>
        <w:rPr>
          <w:rFonts w:ascii="Onest" w:hAnsi="Onest" w:cs="Open Sans"/>
          <w:lang w:val="ro-RO"/>
        </w:rPr>
      </w:pPr>
      <w:r w:rsidRPr="000E0B24">
        <w:rPr>
          <w:rFonts w:ascii="Onest" w:hAnsi="Onest" w:cs="Open Sans"/>
          <w:lang w:val="ro-RO"/>
        </w:rPr>
        <w:t>Stimate membru al APC A0999-0180,</w:t>
      </w:r>
    </w:p>
    <w:p w14:paraId="61E388AF" w14:textId="7C757B73" w:rsidR="002E75A5" w:rsidRPr="000E0B24" w:rsidRDefault="000E0B24" w:rsidP="001A4B19">
      <w:pPr>
        <w:ind w:right="4"/>
        <w:rPr>
          <w:rFonts w:ascii="Onest" w:hAnsi="Onest" w:cs="Open Sans"/>
          <w:lang w:val="ro-RO"/>
        </w:rPr>
      </w:pPr>
      <w:r w:rsidRPr="000E0B24">
        <w:rPr>
          <w:rFonts w:ascii="Onest" w:hAnsi="Onest" w:cs="Open Sans"/>
          <w:lang w:val="ro-RO"/>
        </w:rPr>
        <w:t>Prin prezenta vă comunicăm despre convocarea Adunării Generale prin corespondență</w:t>
      </w:r>
      <w:bookmarkStart w:id="1" w:name="_Hlk189644801"/>
      <w:r w:rsidRPr="000E0B24">
        <w:rPr>
          <w:rFonts w:ascii="Onest" w:hAnsi="Onest" w:cs="Open Sans"/>
          <w:lang w:val="ro-RO"/>
        </w:rPr>
        <w:t xml:space="preserve">, </w:t>
      </w:r>
      <w:r w:rsidR="002E75A5" w:rsidRPr="000E0B24">
        <w:rPr>
          <w:rFonts w:ascii="Onest" w:hAnsi="Onest" w:cs="Open Sans"/>
          <w:lang w:val="ro-RO"/>
        </w:rPr>
        <w:t>în conformitate cu Art.4</w:t>
      </w:r>
      <w:r w:rsidR="00A11DE3" w:rsidRPr="000E0B24">
        <w:rPr>
          <w:rFonts w:ascii="Onest" w:hAnsi="Onest" w:cs="Open Sans"/>
          <w:lang w:val="ro-RO"/>
        </w:rPr>
        <w:t>0</w:t>
      </w:r>
      <w:r w:rsidR="002E75A5" w:rsidRPr="000E0B24">
        <w:rPr>
          <w:rFonts w:ascii="Onest" w:hAnsi="Onest" w:cs="Open Sans"/>
          <w:lang w:val="ro-RO"/>
        </w:rPr>
        <w:t xml:space="preserve"> a Legii nr.187/2022.</w:t>
      </w:r>
      <w:bookmarkEnd w:id="1"/>
    </w:p>
    <w:p w14:paraId="2EC50AD5" w14:textId="6570BF1F" w:rsidR="002E75A5" w:rsidRPr="000E0B24" w:rsidRDefault="002E75A5" w:rsidP="001A4B19">
      <w:pPr>
        <w:ind w:right="4"/>
        <w:rPr>
          <w:rFonts w:ascii="Onest" w:hAnsi="Onest" w:cs="Open Sans"/>
          <w:lang w:val="ro-RO"/>
        </w:rPr>
      </w:pPr>
      <w:r w:rsidRPr="000E0B24">
        <w:rPr>
          <w:rFonts w:ascii="Onest" w:hAnsi="Onest" w:cs="Open Sans"/>
          <w:lang w:val="ro-RO"/>
        </w:rPr>
        <w:t>Ordinea de zi:</w:t>
      </w:r>
    </w:p>
    <w:p w14:paraId="31610684" w14:textId="6C3A90A6" w:rsidR="002E75A5" w:rsidRPr="000E0B24" w:rsidRDefault="002E75A5" w:rsidP="002E75A5">
      <w:pPr>
        <w:pStyle w:val="Listparagraf"/>
        <w:numPr>
          <w:ilvl w:val="0"/>
          <w:numId w:val="7"/>
        </w:numPr>
        <w:ind w:right="4"/>
        <w:rPr>
          <w:rFonts w:ascii="Onest" w:hAnsi="Onest" w:cs="Open Sans"/>
          <w:lang w:val="ro-RO"/>
        </w:rPr>
      </w:pPr>
      <w:r w:rsidRPr="000E0B24">
        <w:rPr>
          <w:rFonts w:ascii="Onest" w:hAnsi="Onest" w:cs="Open Sans"/>
          <w:lang w:val="ro-RO"/>
        </w:rPr>
        <w:t>Alegerea Secretarului ședinței Adunării generale prin corespondență.</w:t>
      </w:r>
    </w:p>
    <w:p w14:paraId="1DCC3322" w14:textId="37B36C66" w:rsidR="002E75A5" w:rsidRPr="000E0B24" w:rsidRDefault="002E75A5" w:rsidP="002E75A5">
      <w:pPr>
        <w:pStyle w:val="Listparagraf"/>
        <w:numPr>
          <w:ilvl w:val="0"/>
          <w:numId w:val="7"/>
        </w:numPr>
        <w:ind w:right="4"/>
        <w:rPr>
          <w:rFonts w:ascii="Onest" w:hAnsi="Onest" w:cs="Open Sans"/>
          <w:lang w:val="ro-RO"/>
        </w:rPr>
      </w:pPr>
      <w:r w:rsidRPr="000E0B24">
        <w:rPr>
          <w:rFonts w:ascii="Onest" w:hAnsi="Onest" w:cs="Open Sans"/>
          <w:lang w:val="ro-RO"/>
        </w:rPr>
        <w:t xml:space="preserve">Aprobarea Statutului Asociației în redacție nouă. Proiectul este accesibil pe adresa bit.ly/statut-costin </w:t>
      </w:r>
    </w:p>
    <w:p w14:paraId="5B142483" w14:textId="55B4AD8F" w:rsidR="00560B2C" w:rsidRPr="000E0B24" w:rsidRDefault="002E75A5" w:rsidP="001A4B19">
      <w:pPr>
        <w:ind w:right="4"/>
        <w:rPr>
          <w:rFonts w:ascii="Onest" w:hAnsi="Onest" w:cs="Open Sans"/>
          <w:lang w:val="ro-RO"/>
        </w:rPr>
      </w:pPr>
      <w:r w:rsidRPr="000E0B24">
        <w:rPr>
          <w:rFonts w:ascii="Onest" w:hAnsi="Onest" w:cs="Open Sans"/>
          <w:lang w:val="ro-RO"/>
        </w:rPr>
        <w:t xml:space="preserve">Asociația are 415 unități (270 apartamente și 145 debarale). Pentru ca </w:t>
      </w:r>
      <w:r w:rsidR="005E500B" w:rsidRPr="000E0B24">
        <w:rPr>
          <w:rFonts w:ascii="Onest" w:hAnsi="Onest" w:cs="Open Sans"/>
          <w:lang w:val="ro-RO"/>
        </w:rPr>
        <w:t>subiectele de pe ordinea de zi să fie aprobate, este necesar votul a 208 persoane.</w:t>
      </w:r>
      <w:r w:rsidR="00455EBB" w:rsidRPr="000E0B24">
        <w:rPr>
          <w:rFonts w:ascii="Onest" w:hAnsi="Onest" w:cs="Open Sans"/>
          <w:lang w:val="ro-RO"/>
        </w:rPr>
        <w:t xml:space="preserve"> </w:t>
      </w:r>
      <w:r w:rsidR="005E500B" w:rsidRPr="000E0B24">
        <w:rPr>
          <w:rFonts w:ascii="Onest" w:hAnsi="Onest" w:cs="Open Sans"/>
          <w:lang w:val="ro-RO"/>
        </w:rPr>
        <w:t>Un proprietar poate deține mai multe voturi, dacă deține mai multe unități (apartamente și debarale</w:t>
      </w:r>
      <w:r w:rsidR="000E0B24" w:rsidRPr="000E0B24">
        <w:rPr>
          <w:rFonts w:ascii="Onest" w:hAnsi="Onest" w:cs="Open Sans"/>
          <w:lang w:val="ro-RO"/>
        </w:rPr>
        <w:t>, locuri de parcare cu număr cadastral distinct</w:t>
      </w:r>
      <w:r w:rsidR="005E500B" w:rsidRPr="000E0B24">
        <w:rPr>
          <w:rFonts w:ascii="Onest" w:hAnsi="Onest" w:cs="Open Sans"/>
          <w:lang w:val="ro-RO"/>
        </w:rPr>
        <w:t>).</w:t>
      </w:r>
      <w:r w:rsidR="00455EBB" w:rsidRPr="000E0B24">
        <w:rPr>
          <w:rFonts w:ascii="Onest" w:hAnsi="Onest" w:cs="Open Sans"/>
          <w:lang w:val="ro-RO"/>
        </w:rPr>
        <w:t xml:space="preserve"> </w:t>
      </w:r>
      <w:r w:rsidR="005E500B" w:rsidRPr="000E0B24">
        <w:rPr>
          <w:rFonts w:ascii="Onest" w:hAnsi="Onest" w:cs="Open Sans"/>
          <w:lang w:val="ro-RO"/>
        </w:rPr>
        <w:t xml:space="preserve">Anexat este buletinul de vot, pe care vă rugăm să-l completați până pe </w:t>
      </w:r>
      <w:r w:rsidR="00B02E76" w:rsidRPr="000E0B24">
        <w:rPr>
          <w:rFonts w:ascii="Onest" w:hAnsi="Onest" w:cs="Open Sans"/>
          <w:lang w:val="ro-RO"/>
        </w:rPr>
        <w:t>2</w:t>
      </w:r>
      <w:r w:rsidR="00455EBB" w:rsidRPr="000E0B24">
        <w:rPr>
          <w:rFonts w:ascii="Onest" w:hAnsi="Onest" w:cs="Open Sans"/>
          <w:lang w:val="ro-RO"/>
        </w:rPr>
        <w:t>8</w:t>
      </w:r>
      <w:r w:rsidR="005E500B" w:rsidRPr="000E0B24">
        <w:rPr>
          <w:rFonts w:ascii="Onest" w:hAnsi="Onest" w:cs="Open Sans"/>
          <w:lang w:val="ro-RO"/>
        </w:rPr>
        <w:t>.0</w:t>
      </w:r>
      <w:r w:rsidR="000E0B24" w:rsidRPr="000E0B24">
        <w:rPr>
          <w:rFonts w:ascii="Onest" w:hAnsi="Onest" w:cs="Open Sans"/>
          <w:lang w:val="ro-RO"/>
        </w:rPr>
        <w:t>9</w:t>
      </w:r>
      <w:r w:rsidR="005E500B" w:rsidRPr="000E0B24">
        <w:rPr>
          <w:rFonts w:ascii="Onest" w:hAnsi="Onest" w:cs="Open Sans"/>
          <w:lang w:val="ro-RO"/>
        </w:rPr>
        <w:t xml:space="preserve">.2025 (inclusiv). </w:t>
      </w:r>
      <w:r w:rsidR="000E0B24" w:rsidRPr="000E0B24">
        <w:rPr>
          <w:rFonts w:ascii="Onest" w:hAnsi="Onest" w:cs="Open Sans"/>
          <w:lang w:val="ro-RO"/>
        </w:rPr>
        <w:br/>
      </w:r>
    </w:p>
    <w:p w14:paraId="4DCAD205" w14:textId="4F2B0AEC" w:rsidR="000E0B24" w:rsidRPr="000E0B24" w:rsidRDefault="000E0B24" w:rsidP="001A4B19">
      <w:pPr>
        <w:ind w:right="4"/>
        <w:rPr>
          <w:rFonts w:ascii="Onest" w:hAnsi="Onest" w:cs="Open Sans"/>
          <w:lang w:val="ro-RO"/>
        </w:rPr>
      </w:pPr>
      <w:r w:rsidRPr="000E0B24">
        <w:rPr>
          <w:rFonts w:ascii="Onest" w:hAnsi="Onest" w:cs="Open Sans"/>
          <w:lang w:val="ro-RO"/>
        </w:rPr>
        <w:t>După completare vă rugăm să-l plasați în cutia poștală nr.12.</w:t>
      </w:r>
    </w:p>
    <w:bookmarkEnd w:id="0"/>
    <w:p w14:paraId="64FCA849" w14:textId="77777777" w:rsidR="00455EBB" w:rsidRDefault="00455EBB" w:rsidP="00842EA0">
      <w:pPr>
        <w:ind w:right="4"/>
        <w:rPr>
          <w:rFonts w:ascii="Onest" w:hAnsi="Onest" w:cs="Open Sans"/>
          <w:sz w:val="18"/>
          <w:szCs w:val="18"/>
          <w:lang w:val="ro-RO"/>
        </w:rPr>
      </w:pPr>
    </w:p>
    <w:p w14:paraId="3B2E3AC4" w14:textId="61B78905" w:rsidR="000E0B24" w:rsidRDefault="000E0B24" w:rsidP="000E0B24">
      <w:pPr>
        <w:rPr>
          <w:rFonts w:ascii="Onest" w:hAnsi="Onest"/>
          <w:lang w:val="ro-RO"/>
        </w:rPr>
      </w:pPr>
      <w:r w:rsidRPr="00AE5C8C">
        <w:rPr>
          <w:rFonts w:ascii="Onest" w:hAnsi="Onest"/>
        </w:rPr>
        <w:t>Cu respect,</w:t>
      </w:r>
      <w:r>
        <w:rPr>
          <w:rFonts w:ascii="Onest" w:hAnsi="Onest"/>
        </w:rPr>
        <w:br/>
      </w:r>
      <w:r>
        <w:rPr>
          <w:rFonts w:ascii="Onest" w:hAnsi="Onest"/>
          <w:lang w:val="ro-RO"/>
        </w:rPr>
        <w:t>Administratoarea</w:t>
      </w:r>
      <w:r>
        <w:rPr>
          <w:rFonts w:ascii="Onest" w:hAnsi="Onest"/>
          <w:lang w:val="ro-RO"/>
        </w:rPr>
        <w:t xml:space="preserve"> Asociației</w:t>
      </w:r>
      <w:r>
        <w:rPr>
          <w:rFonts w:ascii="Onest" w:hAnsi="Onest"/>
          <w:lang w:val="ro-RO"/>
        </w:rPr>
        <w:tab/>
      </w:r>
      <w:r>
        <w:rPr>
          <w:rFonts w:ascii="Onest" w:hAnsi="Onest"/>
          <w:lang w:val="ro-RO"/>
        </w:rPr>
        <w:tab/>
      </w:r>
      <w:r>
        <w:rPr>
          <w:rFonts w:ascii="Onest" w:hAnsi="Onest"/>
          <w:lang w:val="ro-RO"/>
        </w:rPr>
        <w:tab/>
      </w:r>
      <w:r>
        <w:rPr>
          <w:rFonts w:ascii="Onest" w:hAnsi="Onest"/>
          <w:lang w:val="ro-RO"/>
        </w:rPr>
        <w:tab/>
      </w:r>
      <w:r>
        <w:rPr>
          <w:rFonts w:ascii="Onest" w:hAnsi="Onest"/>
          <w:lang w:val="ro-RO"/>
        </w:rPr>
        <w:tab/>
        <w:t>Elena Prisăcari</w:t>
      </w:r>
      <w:r>
        <w:rPr>
          <w:rFonts w:ascii="Onest" w:hAnsi="Onest"/>
          <w:lang w:val="ro-RO"/>
        </w:rPr>
        <w:br/>
      </w:r>
      <w:r>
        <w:rPr>
          <w:rFonts w:ascii="Onest" w:hAnsi="Onest"/>
          <w:lang w:val="ro-RO"/>
        </w:rPr>
        <w:br/>
      </w:r>
    </w:p>
    <w:p w14:paraId="77914592" w14:textId="77777777" w:rsidR="000E0B24" w:rsidRPr="00CB69FF" w:rsidRDefault="000E0B24" w:rsidP="000E0B24">
      <w:pPr>
        <w:rPr>
          <w:rFonts w:ascii="Onest" w:hAnsi="Onest"/>
          <w:lang w:val="ro-RO"/>
        </w:rPr>
      </w:pPr>
      <w:r w:rsidRPr="00AE5C8C">
        <w:rPr>
          <w:rFonts w:ascii="Onest" w:hAnsi="Onest"/>
        </w:rPr>
        <w:t xml:space="preserve">Date de contact </w:t>
      </w:r>
      <w:proofErr w:type="spellStart"/>
      <w:r w:rsidRPr="00AE5C8C">
        <w:rPr>
          <w:rFonts w:ascii="Onest" w:hAnsi="Onest"/>
        </w:rPr>
        <w:t>pentru</w:t>
      </w:r>
      <w:proofErr w:type="spellEnd"/>
      <w:r w:rsidRPr="00AE5C8C">
        <w:rPr>
          <w:rFonts w:ascii="Onest" w:hAnsi="Onest"/>
        </w:rPr>
        <w:t xml:space="preserve"> </w:t>
      </w:r>
      <w:proofErr w:type="spellStart"/>
      <w:r w:rsidRPr="00AE5C8C">
        <w:rPr>
          <w:rFonts w:ascii="Onest" w:hAnsi="Onest"/>
        </w:rPr>
        <w:t>corespondență</w:t>
      </w:r>
      <w:proofErr w:type="spellEnd"/>
      <w:r w:rsidRPr="00AE5C8C">
        <w:rPr>
          <w:rFonts w:ascii="Onest" w:hAnsi="Onest"/>
        </w:rPr>
        <w:t>:</w:t>
      </w:r>
      <w:r>
        <w:rPr>
          <w:rFonts w:ascii="Onest" w:hAnsi="Onest"/>
          <w:lang w:val="ro-RO"/>
        </w:rPr>
        <w:br/>
      </w:r>
      <w:proofErr w:type="spellStart"/>
      <w:proofErr w:type="gramStart"/>
      <w:r>
        <w:rPr>
          <w:rFonts w:ascii="Onest" w:hAnsi="Onest"/>
          <w:lang w:val="ro-RO"/>
        </w:rPr>
        <w:t>str.Libertății</w:t>
      </w:r>
      <w:proofErr w:type="spellEnd"/>
      <w:proofErr w:type="gramEnd"/>
      <w:r>
        <w:rPr>
          <w:rFonts w:ascii="Onest" w:hAnsi="Onest"/>
          <w:lang w:val="ro-RO"/>
        </w:rPr>
        <w:t>, 25, ap.12</w:t>
      </w:r>
      <w:r>
        <w:rPr>
          <w:rFonts w:ascii="Onest" w:hAnsi="Onest"/>
          <w:lang w:val="ro-RO"/>
        </w:rPr>
        <w:br/>
        <w:t xml:space="preserve">tel: +373 0795 88888 (inclusiv </w:t>
      </w:r>
      <w:proofErr w:type="spellStart"/>
      <w:r>
        <w:rPr>
          <w:rFonts w:ascii="Onest" w:hAnsi="Onest"/>
          <w:lang w:val="ro-RO"/>
        </w:rPr>
        <w:t>Viber</w:t>
      </w:r>
      <w:proofErr w:type="spellEnd"/>
      <w:r>
        <w:rPr>
          <w:rFonts w:ascii="Onest" w:hAnsi="Onest"/>
          <w:lang w:val="ro-RO"/>
        </w:rPr>
        <w:t>, Telegram)</w:t>
      </w:r>
    </w:p>
    <w:p w14:paraId="79F4CB3D" w14:textId="09D13D6D" w:rsidR="00C95D0F" w:rsidRPr="00917899" w:rsidRDefault="00C95D0F" w:rsidP="000E0B24">
      <w:pPr>
        <w:ind w:right="4"/>
        <w:rPr>
          <w:lang w:val="ro-RO"/>
        </w:rPr>
      </w:pPr>
    </w:p>
    <w:sectPr w:rsidR="00C95D0F" w:rsidRPr="00917899" w:rsidSect="000E0B24">
      <w:headerReference w:type="first" r:id="rId7"/>
      <w:type w:val="continuous"/>
      <w:pgSz w:w="11906" w:h="16838" w:code="9"/>
      <w:pgMar w:top="709" w:right="851" w:bottom="426" w:left="141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E148C" w14:textId="77777777" w:rsidR="00BB3AF2" w:rsidRDefault="00BB3AF2" w:rsidP="00931716">
      <w:pPr>
        <w:spacing w:after="0" w:line="240" w:lineRule="auto"/>
      </w:pPr>
      <w:r>
        <w:separator/>
      </w:r>
    </w:p>
  </w:endnote>
  <w:endnote w:type="continuationSeparator" w:id="0">
    <w:p w14:paraId="734B3756" w14:textId="77777777" w:rsidR="00BB3AF2" w:rsidRDefault="00BB3AF2" w:rsidP="0093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nest">
    <w:panose1 w:val="00000000000000000000"/>
    <w:charset w:val="CC"/>
    <w:family w:val="auto"/>
    <w:pitch w:val="variable"/>
    <w:sig w:usb0="A000026F" w:usb1="0000806A" w:usb2="00000000" w:usb3="00000000" w:csb0="00000097" w:csb1="00000000"/>
  </w:font>
  <w:font w:name="Open Sans Medium">
    <w:altName w:val="Calibri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8E4B5" w14:textId="77777777" w:rsidR="00BB3AF2" w:rsidRDefault="00BB3AF2" w:rsidP="00931716">
      <w:pPr>
        <w:spacing w:after="0" w:line="240" w:lineRule="auto"/>
      </w:pPr>
      <w:r>
        <w:separator/>
      </w:r>
    </w:p>
  </w:footnote>
  <w:footnote w:type="continuationSeparator" w:id="0">
    <w:p w14:paraId="35C681BE" w14:textId="77777777" w:rsidR="00BB3AF2" w:rsidRDefault="00BB3AF2" w:rsidP="0093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783F" w14:textId="77777777" w:rsidR="00F1684A" w:rsidRDefault="00F1684A" w:rsidP="005E783A">
    <w:pPr>
      <w:spacing w:after="45" w:line="240" w:lineRule="auto"/>
      <w:jc w:val="center"/>
      <w:outlineLvl w:val="2"/>
      <w:rPr>
        <w:rFonts w:ascii="Open Sans Medium" w:eastAsia="Times New Roman" w:hAnsi="Open Sans Medium" w:cs="Open Sans Medium"/>
        <w:sz w:val="36"/>
        <w:szCs w:val="36"/>
        <w:shd w:val="clear" w:color="auto" w:fill="FFFFFF"/>
        <w:lang w:eastAsia="ru-RU"/>
      </w:rPr>
    </w:pPr>
  </w:p>
  <w:p w14:paraId="2D584277" w14:textId="77777777" w:rsidR="000E0B24" w:rsidRPr="00CB69FF" w:rsidRDefault="000E0B24" w:rsidP="000E0B24">
    <w:pPr>
      <w:spacing w:after="45" w:line="240" w:lineRule="auto"/>
      <w:jc w:val="center"/>
      <w:outlineLvl w:val="2"/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</w:pPr>
    <w:proofErr w:type="spellStart"/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eastAsia="ru-RU"/>
      </w:rPr>
      <w:t>Asociaţia</w:t>
    </w:r>
    <w:proofErr w:type="spellEnd"/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eastAsia="ru-RU"/>
      </w:rPr>
      <w:t xml:space="preserve"> de </w:t>
    </w:r>
    <w:proofErr w:type="spellStart"/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eastAsia="ru-RU"/>
      </w:rPr>
      <w:t>Proprietari</w:t>
    </w:r>
    <w:proofErr w:type="spellEnd"/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eastAsia="ru-RU"/>
      </w:rPr>
      <w:t xml:space="preserve"> din </w:t>
    </w:r>
    <w:proofErr w:type="spellStart"/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eastAsia="ru-RU"/>
      </w:rPr>
      <w:t>Condominiu</w:t>
    </w:r>
    <w:proofErr w:type="spellEnd"/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val="ro-RO" w:eastAsia="ru-RU"/>
      </w:rPr>
      <w:t xml:space="preserve"> A0999-0180</w:t>
    </w:r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br/>
    </w:r>
    <w:proofErr w:type="spellStart"/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>str.Libertății</w:t>
    </w:r>
    <w:proofErr w:type="spellEnd"/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 xml:space="preserve">, 25, </w:t>
    </w:r>
    <w:proofErr w:type="spellStart"/>
    <w:proofErr w:type="gramStart"/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>mun.Chișinău</w:t>
    </w:r>
    <w:proofErr w:type="spellEnd"/>
    <w:proofErr w:type="gramEnd"/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 xml:space="preserve"> MD-2099</w:t>
    </w:r>
  </w:p>
  <w:p w14:paraId="6CD30758" w14:textId="49F73FD2" w:rsidR="005E783A" w:rsidRPr="005E783A" w:rsidRDefault="005E783A" w:rsidP="000E0B24">
    <w:pPr>
      <w:spacing w:after="45" w:line="240" w:lineRule="auto"/>
      <w:jc w:val="center"/>
      <w:outlineLvl w:val="2"/>
      <w:rPr>
        <w:rFonts w:ascii="Open Sans Medium" w:eastAsia="Times New Roman" w:hAnsi="Open Sans Medium" w:cs="Open Sans Medium"/>
        <w:sz w:val="30"/>
        <w:szCs w:val="30"/>
        <w:lang w:val="ro-RO"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3717"/>
    <w:multiLevelType w:val="hybridMultilevel"/>
    <w:tmpl w:val="46500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53F5E"/>
    <w:multiLevelType w:val="hybridMultilevel"/>
    <w:tmpl w:val="E378F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140BA"/>
    <w:multiLevelType w:val="hybridMultilevel"/>
    <w:tmpl w:val="0B5626B2"/>
    <w:lvl w:ilvl="0" w:tplc="FD7AF406">
      <w:start w:val="1"/>
      <w:numFmt w:val="bullet"/>
      <w:lvlText w:val="-"/>
      <w:lvlJc w:val="left"/>
      <w:pPr>
        <w:ind w:left="1080" w:hanging="360"/>
      </w:pPr>
      <w:rPr>
        <w:rFonts w:ascii="Open Sans Light" w:eastAsiaTheme="minorHAnsi" w:hAnsi="Open Sans Light" w:cs="Open Sans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65731C"/>
    <w:multiLevelType w:val="hybridMultilevel"/>
    <w:tmpl w:val="96744D64"/>
    <w:lvl w:ilvl="0" w:tplc="CCB6F7FE">
      <w:start w:val="1"/>
      <w:numFmt w:val="bullet"/>
      <w:lvlText w:val="−"/>
      <w:lvlJc w:val="left"/>
      <w:pPr>
        <w:ind w:left="1080" w:hanging="360"/>
      </w:pPr>
      <w:rPr>
        <w:rFonts w:ascii="Open Sans Light" w:eastAsiaTheme="minorHAnsi" w:hAnsi="Open Sans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361AE0"/>
    <w:multiLevelType w:val="hybridMultilevel"/>
    <w:tmpl w:val="F8F44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8150D"/>
    <w:multiLevelType w:val="hybridMultilevel"/>
    <w:tmpl w:val="31444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D1231"/>
    <w:multiLevelType w:val="hybridMultilevel"/>
    <w:tmpl w:val="E7483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11657">
    <w:abstractNumId w:val="0"/>
  </w:num>
  <w:num w:numId="2" w16cid:durableId="858128445">
    <w:abstractNumId w:val="1"/>
  </w:num>
  <w:num w:numId="3" w16cid:durableId="1197112514">
    <w:abstractNumId w:val="2"/>
  </w:num>
  <w:num w:numId="4" w16cid:durableId="1257790140">
    <w:abstractNumId w:val="3"/>
  </w:num>
  <w:num w:numId="5" w16cid:durableId="486438968">
    <w:abstractNumId w:val="5"/>
  </w:num>
  <w:num w:numId="6" w16cid:durableId="620232852">
    <w:abstractNumId w:val="4"/>
  </w:num>
  <w:num w:numId="7" w16cid:durableId="13730014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EF"/>
    <w:rsid w:val="000266C5"/>
    <w:rsid w:val="00070C71"/>
    <w:rsid w:val="00081CE8"/>
    <w:rsid w:val="000C2F39"/>
    <w:rsid w:val="000E0B24"/>
    <w:rsid w:val="001465A3"/>
    <w:rsid w:val="00153CF6"/>
    <w:rsid w:val="001A4B19"/>
    <w:rsid w:val="001E03EA"/>
    <w:rsid w:val="002326AD"/>
    <w:rsid w:val="002A7586"/>
    <w:rsid w:val="002C700D"/>
    <w:rsid w:val="002D30DE"/>
    <w:rsid w:val="002E75A5"/>
    <w:rsid w:val="00334B46"/>
    <w:rsid w:val="00376BBE"/>
    <w:rsid w:val="003C51A9"/>
    <w:rsid w:val="00455EBB"/>
    <w:rsid w:val="004B0E35"/>
    <w:rsid w:val="005442DA"/>
    <w:rsid w:val="00560B2C"/>
    <w:rsid w:val="005A0E35"/>
    <w:rsid w:val="005B4293"/>
    <w:rsid w:val="005E500B"/>
    <w:rsid w:val="005E783A"/>
    <w:rsid w:val="00611221"/>
    <w:rsid w:val="00627466"/>
    <w:rsid w:val="0063510A"/>
    <w:rsid w:val="00642D79"/>
    <w:rsid w:val="00685A28"/>
    <w:rsid w:val="006E354A"/>
    <w:rsid w:val="006E5072"/>
    <w:rsid w:val="00700025"/>
    <w:rsid w:val="00704E7D"/>
    <w:rsid w:val="00734A15"/>
    <w:rsid w:val="00751790"/>
    <w:rsid w:val="00780612"/>
    <w:rsid w:val="008006EB"/>
    <w:rsid w:val="00813CB5"/>
    <w:rsid w:val="00817385"/>
    <w:rsid w:val="008240A3"/>
    <w:rsid w:val="00842EA0"/>
    <w:rsid w:val="008A761F"/>
    <w:rsid w:val="008C593C"/>
    <w:rsid w:val="008F078E"/>
    <w:rsid w:val="008F5BB8"/>
    <w:rsid w:val="00917899"/>
    <w:rsid w:val="00931716"/>
    <w:rsid w:val="00982489"/>
    <w:rsid w:val="009F3862"/>
    <w:rsid w:val="00A11DE3"/>
    <w:rsid w:val="00B005EF"/>
    <w:rsid w:val="00B02E76"/>
    <w:rsid w:val="00B46E31"/>
    <w:rsid w:val="00B55C65"/>
    <w:rsid w:val="00BB3AF2"/>
    <w:rsid w:val="00C0774C"/>
    <w:rsid w:val="00C23D44"/>
    <w:rsid w:val="00C521A9"/>
    <w:rsid w:val="00C95D0F"/>
    <w:rsid w:val="00CC3188"/>
    <w:rsid w:val="00CC3ED4"/>
    <w:rsid w:val="00CD101F"/>
    <w:rsid w:val="00CF7588"/>
    <w:rsid w:val="00D714E1"/>
    <w:rsid w:val="00D820A7"/>
    <w:rsid w:val="00DF68E8"/>
    <w:rsid w:val="00E6705B"/>
    <w:rsid w:val="00EF737B"/>
    <w:rsid w:val="00F02BF2"/>
    <w:rsid w:val="00F1684A"/>
    <w:rsid w:val="00F90D5E"/>
    <w:rsid w:val="00FD487C"/>
    <w:rsid w:val="00FE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38421"/>
  <w15:docId w15:val="{14156035-2024-4DDF-8876-41D8CB77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E1"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13C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link w:val="Titlu3Caracter"/>
    <w:uiPriority w:val="9"/>
    <w:qFormat/>
    <w:rsid w:val="009317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824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CF7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CF75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ntet">
    <w:name w:val="header"/>
    <w:basedOn w:val="Normal"/>
    <w:link w:val="AntetCaracter"/>
    <w:uiPriority w:val="99"/>
    <w:unhideWhenUsed/>
    <w:rsid w:val="0093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31716"/>
  </w:style>
  <w:style w:type="paragraph" w:styleId="Subsol">
    <w:name w:val="footer"/>
    <w:basedOn w:val="Normal"/>
    <w:link w:val="SubsolCaracter"/>
    <w:uiPriority w:val="99"/>
    <w:unhideWhenUsed/>
    <w:rsid w:val="0093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31716"/>
  </w:style>
  <w:style w:type="character" w:customStyle="1" w:styleId="Titlu3Caracter">
    <w:name w:val="Titlu 3 Caracter"/>
    <w:basedOn w:val="Fontdeparagrafimplicit"/>
    <w:link w:val="Titlu3"/>
    <w:uiPriority w:val="9"/>
    <w:rsid w:val="00931716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931716"/>
    <w:rPr>
      <w:color w:val="0000FF"/>
      <w:u w:val="singl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824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paragraf">
    <w:name w:val="List Paragraph"/>
    <w:basedOn w:val="Normal"/>
    <w:uiPriority w:val="34"/>
    <w:qFormat/>
    <w:rsid w:val="00070C71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13C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iuneNerezolvat">
    <w:name w:val="Unresolved Mention"/>
    <w:basedOn w:val="Fontdeparagrafimplicit"/>
    <w:uiPriority w:val="99"/>
    <w:semiHidden/>
    <w:unhideWhenUsed/>
    <w:rsid w:val="00813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Nicolai</dc:creator>
  <cp:keywords/>
  <dc:description/>
  <cp:lastModifiedBy>Rodion Gavriloi</cp:lastModifiedBy>
  <cp:revision>2</cp:revision>
  <cp:lastPrinted>2023-05-12T07:43:00Z</cp:lastPrinted>
  <dcterms:created xsi:type="dcterms:W3CDTF">2025-09-17T04:04:00Z</dcterms:created>
  <dcterms:modified xsi:type="dcterms:W3CDTF">2025-09-17T04:04:00Z</dcterms:modified>
</cp:coreProperties>
</file>